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B5" w:rsidRPr="004A0053" w:rsidRDefault="008F64B5" w:rsidP="008F6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A0053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введением ФГОС в практике педагогической деятельности появляется  новая терминология. В частности,   метапредметные результаты. Метапредметные результаты связаны с формированием универсальных учебных действий (далее УУД). В составе видов УУД можно выделить четыре блока – личностный, регулятивный, познавательный, коммуникативный, где три последних составляют метапредметные действия. Стандарт предполагает    способность у обучающихся использовать  сформированные УУД в учебной, познавательной и социальной практике. 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метапредметными результатами  разработчики новых образовательных стандартов понимают освоенные обучающимися на базе одного или нескольких  учебных предметов способы деятельности, применимые как в рамках образовательного процесса, так и при решении проблем в реальных жизненных ситуациях. В блоках познавательных и коммуникативных учебных действий выделяются такие, которые связаны со смысловым чтением, пониманием и преобразованием текстов. Главными элементами в этих блоках являются логические действия, направленные на анализ, обобщение, установление аналогии,  классификацию, установление причинно-следственных связей, рассуждений, умозаключений.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Инновации в системе образования мотивируют педагога на обновление своей деятельности. Переход на ФГОС ООО позволил педагогам научиться работать с технологической картой, подбирать и адаптировать  продуктивные педагогические технологии для формирования  и развития УУД. Вместе с тем, есть ряд проблем: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оценить  уровень сформированности УУД? Какие методики использовать?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составить комплексную проверочную работу с учетом  разных предметов?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проанализировать результаты выполнения подобной работы? </w:t>
      </w:r>
    </w:p>
    <w:p w:rsidR="008F64B5" w:rsidRPr="000C462C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 использовать полученные результаты в дальнейшей работе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Анализ выявленных проблем и</w:t>
      </w:r>
      <w:r w:rsidRPr="00572162">
        <w:rPr>
          <w:rFonts w:ascii="Times New Roman" w:hAnsi="Times New Roman" w:cs="Times New Roman"/>
          <w:sz w:val="28"/>
          <w:szCs w:val="28"/>
        </w:rPr>
        <w:t>, соответственно, затруднений педагогов</w:t>
      </w:r>
      <w:r>
        <w:rPr>
          <w:rFonts w:ascii="Times New Roman" w:hAnsi="Times New Roman" w:cs="Times New Roman"/>
          <w:sz w:val="28"/>
          <w:szCs w:val="28"/>
        </w:rPr>
        <w:t xml:space="preserve"> определил актуальность нашего проекта.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проекта – разработка алгоритма и рекомендаций по составлению комплексных проверочных работ.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требования стандарта к метапредметным результатам обучения.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Проанализировать структуру и содержание комплексных проверочных работ за курс НОО, выявить особенности.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Подобрать методики оценки  сформированности УУД.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Разработать последовательность  составления комплексной проверочной работы, сформулировать основные рекомендации по составлению для педагогов.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Начать собирать банк заданий для проведения подобного характера работ  во всех классах.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выявление проблемы (надо – затрудняется)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-проектирование, выбор  варианта методического  продукта.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- сбор информации, формирование рабочей группы педагогов, проведение мозгового штурма, составление алгоритма работы, формирование комплексной проверочной работы; проведение экспертизы педагогами НОО.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 разработка продукта, отработка в контрольном классе, анализ полученных результатов, корректировка работы, внесение изменений.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– презентация работы.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 начало формирования банка заданий для составления комплексных проверочных работ.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 w:rsidRPr="006D4097">
        <w:rPr>
          <w:rFonts w:ascii="Times New Roman" w:hAnsi="Times New Roman" w:cs="Times New Roman"/>
          <w:sz w:val="28"/>
          <w:szCs w:val="28"/>
          <w:u w:val="single"/>
        </w:rPr>
        <w:t>Основные разработчики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Петякшева М.Г., учитель истории, обществознания и экономики.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 О.В., учитель географии.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Шеметова Е.Н., Фролова Т.Н., учителя русского языка.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Брюхова О.П., учитель математики.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Л.В., учитель английского языка.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Злыгостева Л.В., учитель ИЗО.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Социальная значимость проекта – практическая направленность. 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улучшения работы по реализации  требований ФГОС: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Сформирован банк заданий для составления  комплексных проверочных работ, что ускорит  процесс составления и вариативность предлагаемых заданий.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Совершенствование проектировочных навыков педагогов, включение заданий на формирование УУД в пространство каждого урока, что отразится на результатах проводимых комплексных работ (положительная динамика). 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Развитие  у педагогов навыков  работы в команде,  выход с работами по обобщению опыта на конференции муниципального и регионального уровней.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педагогами в работе результатов комплексных проверочных работ для оказания адресной помощи по выявленным затруднениям.  Личностно-ориентированная работа будет способствовать повышению качества результатов обученности.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 алгоритм действий и рекомендации по составлению текстов комплексных проверочных работ.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Составлена комплексная проверочная работа для обучающихся 6-х классов ООО.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подходы: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Комплексность, стремление преодолеть разобщенность знаний.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 «мини-макса», усложнение заданий от 1 к 5 в блоках №1-2, в других блоках  задание №2 имеет более сложный уровень; использование двух подходов – «ученик научится», «Ученик получит возможность научиться»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Включение в перечень вопросов  заданий  новой науки – экономики (пропедевтика и опора на жизненный опыт).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Формирование положительного психологического настроя на работу.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Предложение заданий творческого характера для выполнения мини-проектов.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 по составлению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 перечня конкретных умений, которые выделены на ступени ООО  разработчиками ФГОС.</w:t>
      </w:r>
    </w:p>
    <w:p w:rsidR="008F64B5" w:rsidRDefault="008F64B5" w:rsidP="008F64B5">
      <w:pPr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текстом: поиск информации, понимание прочитанного, интерпретация информации, оценка информации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8F64B5" w:rsidTr="00BA2152">
        <w:tc>
          <w:tcPr>
            <w:tcW w:w="4361" w:type="dxa"/>
          </w:tcPr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</w:t>
            </w:r>
          </w:p>
        </w:tc>
        <w:tc>
          <w:tcPr>
            <w:tcW w:w="5210" w:type="dxa"/>
          </w:tcPr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F64B5" w:rsidTr="00BA2152">
        <w:trPr>
          <w:trHeight w:val="2168"/>
        </w:trPr>
        <w:tc>
          <w:tcPr>
            <w:tcW w:w="4361" w:type="dxa"/>
          </w:tcPr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-ориентироваться в тексте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нужную информацию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на основе текста систему аргументов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информацию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-делать выписки</w:t>
            </w:r>
          </w:p>
        </w:tc>
        <w:tc>
          <w:tcPr>
            <w:tcW w:w="5210" w:type="dxa"/>
          </w:tcPr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-структурировать текст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-интерпретировать текст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-связывать информацию, обнаруженную в тексте с другими источниками</w:t>
            </w: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4B5" w:rsidRDefault="008F64B5" w:rsidP="00BA2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 основного текста, на основе которого будут сформулировать все здания пот разным предметам.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данном случае целесообразным было взять текст «Крестовые походы», он универсале с точки зрения  интеграции с другими предметами)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Выявление связи информации текста (исторический текст) с другими предметами: русский язык – задания к тексту на основе пройденного материала в формате формирования УУД; география – работа с картой, сравнение исторический и современной карт; экономика – задания на анализ исторической ситуации и  выявления выгоды; математика – решение задач разного уровня сложности; английский язык – перевод исторической информации в иноязычное поле, проявление языковой догадки.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Разработка  отдельных предметных и межпредметных заданий, проведение их экспертизы, внесение корректив.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комплексной работы в полном объеме. Ранжирование</w:t>
      </w:r>
      <w:r w:rsidRPr="001A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 по баллам.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Разработка листа учета результатов  выполнения работы.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работы. Анализ результатов.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назначение разрабатываемых материалов должно соответствовать концепции метапредметности образовательных результатов и охватывать по содержанию основные предметные области, в рамках которых формируются метапредметные действия.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умений, для оценки которых разрабатываются измерительные материалы, должны интегрировать основные читательские умения, необходимые для осознанного чтения, а также учитывать задачи текущего обучения, т.е. одним из направлений измерений должна быть оценка способности использовать информацию, полученную при прочтении учебного текста, для решения учебных и познавательных задач.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Структура работы, число заданий, а также количество баллов по каждой предметной области или группе умений, по которым проводится оценка, должны позволять выстраивать надежную шкалу как в целом по объединенному конструктору, так и по отдельным показателям.</w:t>
      </w:r>
    </w:p>
    <w:p w:rsidR="008F64B5" w:rsidRDefault="008F64B5" w:rsidP="008F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4.Важнейшим этапом разработки измерительных материалов является выбор текста. Тексты – источники информации – должны:</w:t>
      </w:r>
    </w:p>
    <w:p w:rsidR="008F64B5" w:rsidRDefault="008F64B5" w:rsidP="008F64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воспитательную/образовательную ценность;</w:t>
      </w:r>
    </w:p>
    <w:p w:rsidR="008F64B5" w:rsidRDefault="008F64B5" w:rsidP="008F64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интересы, жизненный опыт и познавательные возможности школьников;</w:t>
      </w:r>
    </w:p>
    <w:p w:rsidR="008F64B5" w:rsidRDefault="008F64B5" w:rsidP="008F64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размышления;</w:t>
      </w:r>
    </w:p>
    <w:p w:rsidR="008F64B5" w:rsidRDefault="008F64B5" w:rsidP="008F64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разнообразные ситуации;</w:t>
      </w:r>
    </w:p>
    <w:p w:rsidR="008F64B5" w:rsidRDefault="008F64B5" w:rsidP="008F64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достаточное количество информации для разработки не менее 10 заданий.</w:t>
      </w:r>
    </w:p>
    <w:p w:rsidR="008F64B5" w:rsidRDefault="008F64B5" w:rsidP="008F6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текстов должен осуществляться по следующим критериям:</w:t>
      </w:r>
    </w:p>
    <w:p w:rsidR="008F64B5" w:rsidRDefault="008F64B5" w:rsidP="008F6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текста должен соответствовать возрастным особенностям  школьников;</w:t>
      </w:r>
    </w:p>
    <w:p w:rsidR="008F64B5" w:rsidRDefault="008F64B5" w:rsidP="008F6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должны быть интересны как мальчикам, так и девочкам;</w:t>
      </w:r>
    </w:p>
    <w:p w:rsidR="008F64B5" w:rsidRDefault="008F64B5" w:rsidP="008F6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текстов должно быть нейтральным по отношению к интересам различных расовых, этнических и религиозных групп,</w:t>
      </w:r>
    </w:p>
    <w:p w:rsidR="008F64B5" w:rsidRDefault="008F64B5" w:rsidP="008F64B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Назначение работы:  выявление уровня сформированности умений читать и понимать текст, работать с информацией по предложенным заданиям, использовать информацию для решения учебно-познавательных и учебно-практических задач.</w:t>
      </w:r>
    </w:p>
    <w:p w:rsidR="008F64B5" w:rsidRDefault="008F64B5" w:rsidP="008F64B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Комплексная работа сопровождается рекомендациями по проверке. Прописывается балльная система и процессуальная сторона оценивания.</w:t>
      </w:r>
    </w:p>
    <w:p w:rsidR="008F64B5" w:rsidRPr="00472FC9" w:rsidRDefault="008F64B5" w:rsidP="008F64B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932" w:rsidRDefault="00767932"/>
    <w:sectPr w:rsidR="00767932" w:rsidSect="00CD653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81" w:rsidRDefault="00767932">
    <w:pPr>
      <w:pStyle w:val="a4"/>
    </w:pPr>
    <w:r>
      <w:t>сте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520"/>
    <w:multiLevelType w:val="hybridMultilevel"/>
    <w:tmpl w:val="97309E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8234C"/>
    <w:multiLevelType w:val="hybridMultilevel"/>
    <w:tmpl w:val="CB6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8F64B5"/>
    <w:rsid w:val="00767932"/>
    <w:rsid w:val="008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4B5"/>
  </w:style>
  <w:style w:type="paragraph" w:styleId="a6">
    <w:name w:val="List Paragraph"/>
    <w:basedOn w:val="a"/>
    <w:uiPriority w:val="34"/>
    <w:qFormat/>
    <w:rsid w:val="008F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КОМП-2</dc:creator>
  <cp:keywords/>
  <dc:description/>
  <cp:lastModifiedBy>КОМП-2</cp:lastModifiedBy>
  <cp:revision>2</cp:revision>
  <dcterms:created xsi:type="dcterms:W3CDTF">2015-02-01T08:54:00Z</dcterms:created>
  <dcterms:modified xsi:type="dcterms:W3CDTF">2015-02-01T08:54:00Z</dcterms:modified>
</cp:coreProperties>
</file>